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316F" w14:textId="020B0434" w:rsidR="001B5847" w:rsidRDefault="002C078A">
      <w:pPr>
        <w:rPr>
          <w:b/>
          <w:bCs/>
          <w:sz w:val="32"/>
          <w:szCs w:val="32"/>
        </w:rPr>
      </w:pPr>
      <w:r w:rsidRPr="002C078A">
        <w:rPr>
          <w:b/>
          <w:bCs/>
          <w:sz w:val="32"/>
          <w:szCs w:val="32"/>
        </w:rPr>
        <w:t>Articles</w:t>
      </w:r>
      <w:r w:rsidR="00CF31C5">
        <w:rPr>
          <w:b/>
          <w:bCs/>
          <w:sz w:val="32"/>
          <w:szCs w:val="32"/>
        </w:rPr>
        <w:t xml:space="preserve"> </w:t>
      </w:r>
      <w:r w:rsidR="001C42C7">
        <w:rPr>
          <w:b/>
          <w:bCs/>
          <w:sz w:val="32"/>
          <w:szCs w:val="32"/>
        </w:rPr>
        <w:t>A</w:t>
      </w:r>
      <w:r w:rsidR="00CF31C5">
        <w:rPr>
          <w:b/>
          <w:bCs/>
          <w:sz w:val="32"/>
          <w:szCs w:val="32"/>
        </w:rPr>
        <w:t xml:space="preserve">, </w:t>
      </w:r>
      <w:r w:rsidR="001C42C7">
        <w:rPr>
          <w:b/>
          <w:bCs/>
          <w:sz w:val="32"/>
          <w:szCs w:val="32"/>
        </w:rPr>
        <w:t>AN</w:t>
      </w:r>
      <w:r w:rsidR="00CF31C5">
        <w:rPr>
          <w:b/>
          <w:bCs/>
          <w:sz w:val="32"/>
          <w:szCs w:val="32"/>
        </w:rPr>
        <w:t>,</w:t>
      </w:r>
      <w:r w:rsidR="001C42C7">
        <w:rPr>
          <w:b/>
          <w:bCs/>
          <w:sz w:val="32"/>
          <w:szCs w:val="32"/>
        </w:rPr>
        <w:t xml:space="preserve"> THE</w:t>
      </w:r>
      <w:r w:rsidR="00CF31C5">
        <w:rPr>
          <w:b/>
          <w:bCs/>
          <w:sz w:val="32"/>
          <w:szCs w:val="32"/>
        </w:rPr>
        <w:t xml:space="preserve"> | English Grammar for Grade 3</w:t>
      </w:r>
    </w:p>
    <w:p w14:paraId="1F2A67AB" w14:textId="19B8568F" w:rsidR="002C078A" w:rsidRDefault="002C078A">
      <w:pPr>
        <w:rPr>
          <w:rFonts w:ascii="Arial" w:hAnsi="Arial" w:cs="Arial"/>
          <w:sz w:val="24"/>
          <w:szCs w:val="24"/>
        </w:rPr>
      </w:pPr>
      <w:r w:rsidRPr="002C078A">
        <w:rPr>
          <w:rFonts w:ascii="Arial" w:hAnsi="Arial" w:cs="Arial"/>
          <w:sz w:val="24"/>
          <w:szCs w:val="24"/>
        </w:rPr>
        <w:t>Presentation</w:t>
      </w:r>
    </w:p>
    <w:p w14:paraId="4FDD6771" w14:textId="286E6C85" w:rsidR="002C078A" w:rsidRDefault="002C0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Read the text given below. Pay attention to the highlighted words as you read.</w:t>
      </w:r>
    </w:p>
    <w:p w14:paraId="589A6B84" w14:textId="2F45EAAE" w:rsidR="00652A08" w:rsidRDefault="00652A08">
      <w:pPr>
        <w:rPr>
          <w:rFonts w:ascii="Arial" w:hAnsi="Arial" w:cs="Arial"/>
          <w:sz w:val="24"/>
          <w:szCs w:val="24"/>
        </w:rPr>
      </w:pPr>
      <w:r w:rsidRPr="00692024">
        <w:rPr>
          <w:noProof/>
          <w:lang w:val="en-PH" w:eastAsia="en-PH" w:bidi="ar-SA"/>
        </w:rPr>
        <w:drawing>
          <wp:anchor distT="0" distB="0" distL="114300" distR="114300" simplePos="0" relativeHeight="251658240" behindDoc="0" locked="0" layoutInCell="1" allowOverlap="1" wp14:anchorId="1F412F17" wp14:editId="11CA57C4">
            <wp:simplePos x="0" y="0"/>
            <wp:positionH relativeFrom="column">
              <wp:posOffset>3248025</wp:posOffset>
            </wp:positionH>
            <wp:positionV relativeFrom="paragraph">
              <wp:posOffset>179070</wp:posOffset>
            </wp:positionV>
            <wp:extent cx="1064895" cy="1000125"/>
            <wp:effectExtent l="0" t="0" r="1905" b="9525"/>
            <wp:wrapThrough wrapText="bothSides">
              <wp:wrapPolygon edited="0">
                <wp:start x="0" y="0"/>
                <wp:lineTo x="0" y="21394"/>
                <wp:lineTo x="21252" y="21394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8A">
        <w:rPr>
          <w:rFonts w:ascii="Arial" w:hAnsi="Arial" w:cs="Arial"/>
          <w:sz w:val="24"/>
          <w:szCs w:val="24"/>
        </w:rPr>
        <w:tab/>
      </w:r>
    </w:p>
    <w:p w14:paraId="3CA9B0F4" w14:textId="286C2A2B" w:rsidR="002C078A" w:rsidRDefault="002C078A" w:rsidP="00652A08">
      <w:pPr>
        <w:ind w:firstLine="72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I met </w:t>
      </w:r>
      <w:r w:rsidRPr="00BF72F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girl on my way to school.</w:t>
      </w:r>
      <w:r w:rsidRPr="002C078A">
        <w:rPr>
          <w:noProof/>
        </w:rPr>
        <w:t xml:space="preserve"> </w:t>
      </w:r>
    </w:p>
    <w:p w14:paraId="1635C0BE" w14:textId="2E2A7757" w:rsidR="00A72BB0" w:rsidRDefault="00A72BB0">
      <w:pPr>
        <w:rPr>
          <w:noProof/>
        </w:rPr>
      </w:pPr>
      <w:r>
        <w:rPr>
          <w:noProof/>
        </w:rPr>
        <w:tab/>
      </w:r>
      <w:r w:rsidRPr="00BF72F3">
        <w:rPr>
          <w:b/>
          <w:bCs/>
          <w:noProof/>
        </w:rPr>
        <w:t>The</w:t>
      </w:r>
      <w:r>
        <w:rPr>
          <w:noProof/>
        </w:rPr>
        <w:t xml:space="preserve"> girl had </w:t>
      </w:r>
      <w:r w:rsidRPr="00BF72F3">
        <w:rPr>
          <w:b/>
          <w:bCs/>
          <w:noProof/>
        </w:rPr>
        <w:t>an</w:t>
      </w:r>
      <w:r>
        <w:rPr>
          <w:noProof/>
        </w:rPr>
        <w:t xml:space="preserve"> orange and </w:t>
      </w:r>
      <w:r w:rsidRPr="00BF72F3">
        <w:rPr>
          <w:b/>
          <w:bCs/>
          <w:noProof/>
        </w:rPr>
        <w:t>a</w:t>
      </w:r>
      <w:r>
        <w:rPr>
          <w:noProof/>
        </w:rPr>
        <w:t xml:space="preserve"> pear with her.</w:t>
      </w:r>
    </w:p>
    <w:p w14:paraId="2E3113F5" w14:textId="4A68408F" w:rsidR="00A72BB0" w:rsidRDefault="00A72BB0">
      <w:pPr>
        <w:rPr>
          <w:noProof/>
        </w:rPr>
      </w:pPr>
      <w:r>
        <w:rPr>
          <w:noProof/>
        </w:rPr>
        <w:tab/>
      </w:r>
      <w:r w:rsidR="00BF72F3">
        <w:rPr>
          <w:noProof/>
        </w:rPr>
        <w:t xml:space="preserve">She gave </w:t>
      </w:r>
      <w:r w:rsidR="00BF72F3" w:rsidRPr="00BF72F3">
        <w:rPr>
          <w:b/>
          <w:bCs/>
          <w:noProof/>
        </w:rPr>
        <w:t>the</w:t>
      </w:r>
      <w:r w:rsidR="00BF72F3">
        <w:rPr>
          <w:noProof/>
        </w:rPr>
        <w:t xml:space="preserve"> orange to me. She ate </w:t>
      </w:r>
      <w:r w:rsidR="00BF72F3" w:rsidRPr="00BF72F3">
        <w:rPr>
          <w:b/>
          <w:bCs/>
          <w:noProof/>
        </w:rPr>
        <w:t>the</w:t>
      </w:r>
      <w:r w:rsidR="00BF72F3">
        <w:rPr>
          <w:noProof/>
        </w:rPr>
        <w:t xml:space="preserve"> pear.</w:t>
      </w:r>
    </w:p>
    <w:p w14:paraId="2DCD45FA" w14:textId="67B8E165" w:rsidR="00017B66" w:rsidRDefault="00017B66">
      <w:pPr>
        <w:rPr>
          <w:noProof/>
        </w:rPr>
      </w:pPr>
    </w:p>
    <w:p w14:paraId="3AABC5D2" w14:textId="7174ED27" w:rsidR="00017B66" w:rsidRDefault="00017B66">
      <w:pPr>
        <w:rPr>
          <w:noProof/>
        </w:rPr>
      </w:pPr>
      <w:r>
        <w:rPr>
          <w:noProof/>
        </w:rPr>
        <w:t>2. Look again at the sentences above.</w:t>
      </w:r>
    </w:p>
    <w:p w14:paraId="2DBADBCB" w14:textId="665CA1E5" w:rsidR="00017B66" w:rsidRDefault="00017B66">
      <w:pPr>
        <w:rPr>
          <w:noProof/>
        </w:rPr>
      </w:pPr>
      <w:r>
        <w:rPr>
          <w:noProof/>
        </w:rPr>
        <w:tab/>
        <w:t xml:space="preserve">Did you notice tha we use </w:t>
      </w:r>
      <w:r w:rsidRPr="00017B66">
        <w:rPr>
          <w:b/>
          <w:bCs/>
          <w:noProof/>
        </w:rPr>
        <w:t>a</w:t>
      </w:r>
      <w:r>
        <w:rPr>
          <w:noProof/>
        </w:rPr>
        <w:t xml:space="preserve"> or </w:t>
      </w:r>
      <w:r w:rsidRPr="00017B66">
        <w:rPr>
          <w:b/>
          <w:bCs/>
          <w:noProof/>
        </w:rPr>
        <w:t>an</w:t>
      </w:r>
      <w:r>
        <w:rPr>
          <w:noProof/>
        </w:rPr>
        <w:t xml:space="preserve"> with the singular nouns?</w:t>
      </w:r>
    </w:p>
    <w:p w14:paraId="0ABBC867" w14:textId="3E42BBC9" w:rsidR="00017B66" w:rsidRDefault="00017B66">
      <w:pPr>
        <w:rPr>
          <w:noProof/>
        </w:rPr>
      </w:pPr>
      <w:r>
        <w:rPr>
          <w:noProof/>
        </w:rPr>
        <w:tab/>
        <w:t xml:space="preserve">Why do you think we use </w:t>
      </w:r>
      <w:r w:rsidRPr="00017B66">
        <w:rPr>
          <w:b/>
          <w:bCs/>
          <w:noProof/>
        </w:rPr>
        <w:t>the</w:t>
      </w:r>
      <w:r>
        <w:rPr>
          <w:noProof/>
        </w:rPr>
        <w:t xml:space="preserve"> with the same nouns again?</w:t>
      </w:r>
    </w:p>
    <w:p w14:paraId="212AF293" w14:textId="419F6822" w:rsidR="008A5F99" w:rsidRDefault="008A5F99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a girl</w:t>
      </w:r>
      <w:r>
        <w:rPr>
          <w:noProof/>
        </w:rPr>
        <w:tab/>
      </w:r>
      <w:r>
        <w:rPr>
          <w:noProof/>
        </w:rPr>
        <w:tab/>
        <w:t>the girl</w:t>
      </w:r>
    </w:p>
    <w:p w14:paraId="1B6AB745" w14:textId="689AC8A5" w:rsidR="008A5F99" w:rsidRDefault="008A5F99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a pear</w:t>
      </w:r>
      <w:r>
        <w:rPr>
          <w:noProof/>
        </w:rPr>
        <w:tab/>
      </w:r>
      <w:r>
        <w:rPr>
          <w:noProof/>
        </w:rPr>
        <w:tab/>
        <w:t>the pear</w:t>
      </w:r>
    </w:p>
    <w:p w14:paraId="0FDAB003" w14:textId="7C4FD8C9" w:rsidR="008A5F99" w:rsidRDefault="00B02E57">
      <w:pPr>
        <w:rPr>
          <w:noProof/>
        </w:rPr>
      </w:pPr>
      <w:r w:rsidRPr="00B02E57">
        <w:rPr>
          <w:noProof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34B8EA27" wp14:editId="34FC9142">
            <wp:simplePos x="0" y="0"/>
            <wp:positionH relativeFrom="column">
              <wp:posOffset>1991995</wp:posOffset>
            </wp:positionH>
            <wp:positionV relativeFrom="paragraph">
              <wp:posOffset>262890</wp:posOffset>
            </wp:positionV>
            <wp:extent cx="889635" cy="831215"/>
            <wp:effectExtent l="0" t="0" r="5715" b="6985"/>
            <wp:wrapThrough wrapText="bothSides">
              <wp:wrapPolygon edited="0">
                <wp:start x="0" y="0"/>
                <wp:lineTo x="0" y="21286"/>
                <wp:lineTo x="21276" y="21286"/>
                <wp:lineTo x="212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99">
        <w:rPr>
          <w:noProof/>
        </w:rPr>
        <w:tab/>
      </w:r>
      <w:r w:rsidR="008A5F99">
        <w:rPr>
          <w:noProof/>
        </w:rPr>
        <w:tab/>
        <w:t>an orange</w:t>
      </w:r>
      <w:r w:rsidR="008A5F99">
        <w:rPr>
          <w:noProof/>
        </w:rPr>
        <w:tab/>
        <w:t>the orange</w:t>
      </w:r>
      <w:r w:rsidR="008A5F99"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17A89" wp14:editId="7C9D9CB0">
                <wp:simplePos x="0" y="0"/>
                <wp:positionH relativeFrom="margin">
                  <wp:posOffset>-998</wp:posOffset>
                </wp:positionH>
                <wp:positionV relativeFrom="paragraph">
                  <wp:posOffset>262708</wp:posOffset>
                </wp:positionV>
                <wp:extent cx="509905" cy="282575"/>
                <wp:effectExtent l="0" t="19050" r="42545" b="4127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82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E50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.1pt;margin-top:20.7pt;width:40.1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" adj="15615" fillcolor="#4472c4 [3204]" strokecolor="#1f3763 [1604]" strokeweight="1pt">
                <w10:wrap anchorx="margin"/>
              </v:shape>
            </w:pict>
          </mc:Fallback>
        </mc:AlternateContent>
      </w:r>
    </w:p>
    <w:p w14:paraId="1198A905" w14:textId="2E21CC47" w:rsidR="008A5F99" w:rsidRDefault="00B02E57" w:rsidP="008A5F99">
      <w:pPr>
        <w:ind w:left="720" w:firstLine="72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D2BB5" wp14:editId="05D79CA0">
                <wp:simplePos x="0" y="0"/>
                <wp:positionH relativeFrom="column">
                  <wp:posOffset>3495675</wp:posOffset>
                </wp:positionH>
                <wp:positionV relativeFrom="paragraph">
                  <wp:posOffset>307340</wp:posOffset>
                </wp:positionV>
                <wp:extent cx="1280432" cy="571500"/>
                <wp:effectExtent l="819150" t="152400" r="15240" b="1905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432" cy="571500"/>
                        </a:xfrm>
                        <a:prstGeom prst="wedgeRoundRectCallout">
                          <a:avLst>
                            <a:gd name="adj1" fmla="val -111929"/>
                            <a:gd name="adj2" fmla="val -71314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AEE96E6" w14:textId="2DC7C309" w:rsidR="00B02E57" w:rsidRPr="00B02E57" w:rsidRDefault="00B02E57" w:rsidP="00B02E5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2E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These are called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D2B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left:0;text-align:left;margin-left:275.25pt;margin-top:24.2pt;width:100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" adj="-13377,-4604" filled="f" strokecolor="#4472c4 [3204]" strokeweight="3pt">
                <v:stroke joinstyle="round"/>
                <v:textbox>
                  <w:txbxContent>
                    <w:p w14:paraId="4AEE96E6" w14:textId="2DC7C309" w:rsidR="00B02E57" w:rsidRPr="00B02E57" w:rsidRDefault="00B02E57" w:rsidP="00B02E5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2E57">
                        <w:rPr>
                          <w:b/>
                          <w:bCs/>
                          <w:sz w:val="24"/>
                          <w:szCs w:val="24"/>
                        </w:rPr>
                        <w:t>These are called articles</w:t>
                      </w:r>
                    </w:p>
                  </w:txbxContent>
                </v:textbox>
              </v:shape>
            </w:pict>
          </mc:Fallback>
        </mc:AlternateContent>
      </w:r>
      <w:r w:rsidR="008A5F99" w:rsidRPr="008A5F99">
        <w:rPr>
          <w:b/>
          <w:bCs/>
          <w:noProof/>
          <w:sz w:val="32"/>
          <w:szCs w:val="32"/>
        </w:rPr>
        <w:t>a</w:t>
      </w:r>
      <w:r w:rsidR="008A5F99">
        <w:rPr>
          <w:b/>
          <w:bCs/>
          <w:noProof/>
          <w:sz w:val="32"/>
          <w:szCs w:val="32"/>
        </w:rPr>
        <w:t xml:space="preserve">   </w:t>
      </w:r>
      <w:r w:rsidR="008A5F99" w:rsidRPr="008A5F99">
        <w:rPr>
          <w:b/>
          <w:bCs/>
          <w:noProof/>
          <w:sz w:val="32"/>
          <w:szCs w:val="32"/>
        </w:rPr>
        <w:t>an</w:t>
      </w:r>
      <w:r w:rsidR="008A5F99" w:rsidRPr="008A5F99">
        <w:rPr>
          <w:b/>
          <w:bCs/>
          <w:noProof/>
          <w:sz w:val="32"/>
          <w:szCs w:val="32"/>
        </w:rPr>
        <w:tab/>
      </w:r>
      <w:r w:rsidR="008A5F99">
        <w:rPr>
          <w:b/>
          <w:bCs/>
          <w:noProof/>
          <w:sz w:val="32"/>
          <w:szCs w:val="32"/>
        </w:rPr>
        <w:t xml:space="preserve">  </w:t>
      </w:r>
      <w:r w:rsidR="008A5F99" w:rsidRPr="008A5F99">
        <w:rPr>
          <w:b/>
          <w:bCs/>
          <w:noProof/>
          <w:sz w:val="32"/>
          <w:szCs w:val="32"/>
        </w:rPr>
        <w:t xml:space="preserve">the </w:t>
      </w:r>
    </w:p>
    <w:p w14:paraId="77A9D15E" w14:textId="48D20274" w:rsidR="00795EAC" w:rsidRDefault="00795EAC" w:rsidP="00795EAC">
      <w:pPr>
        <w:rPr>
          <w:b/>
          <w:bCs/>
          <w:noProof/>
          <w:sz w:val="32"/>
          <w:szCs w:val="32"/>
        </w:rPr>
      </w:pPr>
    </w:p>
    <w:p w14:paraId="3BB4E6FF" w14:textId="260E89B9" w:rsidR="00795EAC" w:rsidRPr="00795EAC" w:rsidRDefault="00795EAC" w:rsidP="00795EAC">
      <w:pPr>
        <w:rPr>
          <w:noProof/>
          <w:sz w:val="32"/>
          <w:szCs w:val="32"/>
        </w:rPr>
      </w:pPr>
    </w:p>
    <w:p w14:paraId="78EB3C88" w14:textId="08FD141C" w:rsidR="00795EAC" w:rsidRDefault="00795EAC" w:rsidP="00795E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We use </w:t>
      </w:r>
      <w:r w:rsidRPr="00795EAC">
        <w:rPr>
          <w:b/>
          <w:bCs/>
          <w:noProof/>
          <w:sz w:val="28"/>
        </w:rPr>
        <w:t>a</w:t>
      </w:r>
      <w:r>
        <w:rPr>
          <w:noProof/>
          <w:sz w:val="24"/>
          <w:szCs w:val="24"/>
        </w:rPr>
        <w:t xml:space="preserve"> before singular nouns beginning with a consonant sound.</w:t>
      </w:r>
    </w:p>
    <w:p w14:paraId="6FF932C9" w14:textId="78B927F1" w:rsidR="00795EAC" w:rsidRDefault="00795EAC" w:rsidP="00795E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795EAC">
        <w:rPr>
          <w:b/>
          <w:bCs/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 </w:t>
      </w:r>
      <w:r w:rsidRPr="00247CE3">
        <w:rPr>
          <w:noProof/>
          <w:sz w:val="24"/>
          <w:szCs w:val="24"/>
          <w:u w:val="single"/>
        </w:rPr>
        <w:t>g</w:t>
      </w:r>
      <w:r>
        <w:rPr>
          <w:noProof/>
          <w:sz w:val="24"/>
          <w:szCs w:val="24"/>
        </w:rPr>
        <w:t>irl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795EAC">
        <w:rPr>
          <w:b/>
          <w:bCs/>
          <w:noProof/>
          <w:sz w:val="24"/>
          <w:szCs w:val="24"/>
        </w:rPr>
        <w:t xml:space="preserve">a </w:t>
      </w:r>
      <w:r w:rsidRPr="00247CE3">
        <w:rPr>
          <w:noProof/>
          <w:sz w:val="24"/>
          <w:szCs w:val="24"/>
          <w:u w:val="single"/>
        </w:rPr>
        <w:t>c</w:t>
      </w:r>
      <w:r>
        <w:rPr>
          <w:noProof/>
          <w:sz w:val="24"/>
          <w:szCs w:val="24"/>
        </w:rPr>
        <w:t>hair</w:t>
      </w:r>
    </w:p>
    <w:p w14:paraId="16C643D1" w14:textId="6CCC6929" w:rsidR="00795EAC" w:rsidRDefault="00795EAC" w:rsidP="00795EAC">
      <w:pPr>
        <w:rPr>
          <w:noProof/>
          <w:sz w:val="24"/>
          <w:szCs w:val="24"/>
        </w:rPr>
      </w:pPr>
      <w:r w:rsidRPr="00795EAC">
        <w:rPr>
          <w:noProof/>
          <w:sz w:val="24"/>
          <w:szCs w:val="24"/>
        </w:rPr>
        <w:t xml:space="preserve">We </w:t>
      </w:r>
      <w:r>
        <w:rPr>
          <w:noProof/>
          <w:sz w:val="24"/>
          <w:szCs w:val="24"/>
        </w:rPr>
        <w:t xml:space="preserve">use </w:t>
      </w:r>
      <w:r w:rsidRPr="00795EAC">
        <w:rPr>
          <w:b/>
          <w:bCs/>
          <w:noProof/>
          <w:sz w:val="28"/>
        </w:rPr>
        <w:t>an</w:t>
      </w:r>
      <w:r>
        <w:rPr>
          <w:noProof/>
          <w:sz w:val="24"/>
          <w:szCs w:val="24"/>
        </w:rPr>
        <w:t xml:space="preserve"> before singular nouns beginning with a vowel sound.</w:t>
      </w:r>
    </w:p>
    <w:p w14:paraId="62876F01" w14:textId="6C557201" w:rsidR="00795EAC" w:rsidRDefault="00795EAC" w:rsidP="00795E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795EAC">
        <w:rPr>
          <w:b/>
          <w:bCs/>
          <w:noProof/>
          <w:sz w:val="24"/>
          <w:szCs w:val="24"/>
        </w:rPr>
        <w:t>an</w:t>
      </w:r>
      <w:r>
        <w:rPr>
          <w:noProof/>
          <w:sz w:val="24"/>
          <w:szCs w:val="24"/>
        </w:rPr>
        <w:t xml:space="preserve"> </w:t>
      </w:r>
      <w:r w:rsidRPr="00247CE3">
        <w:rPr>
          <w:noProof/>
          <w:sz w:val="24"/>
          <w:szCs w:val="24"/>
          <w:u w:val="single"/>
        </w:rPr>
        <w:t>o</w:t>
      </w:r>
      <w:r>
        <w:rPr>
          <w:noProof/>
          <w:sz w:val="24"/>
          <w:szCs w:val="24"/>
        </w:rPr>
        <w:t>range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795EAC">
        <w:rPr>
          <w:b/>
          <w:bCs/>
          <w:noProof/>
          <w:sz w:val="24"/>
          <w:szCs w:val="24"/>
        </w:rPr>
        <w:t xml:space="preserve">an </w:t>
      </w:r>
      <w:r w:rsidRPr="00247CE3">
        <w:rPr>
          <w:noProof/>
          <w:sz w:val="24"/>
          <w:szCs w:val="24"/>
          <w:u w:val="single"/>
        </w:rPr>
        <w:t>o</w:t>
      </w:r>
      <w:r>
        <w:rPr>
          <w:noProof/>
          <w:sz w:val="24"/>
          <w:szCs w:val="24"/>
        </w:rPr>
        <w:t>strich</w:t>
      </w:r>
    </w:p>
    <w:p w14:paraId="25038448" w14:textId="0DF32AD4" w:rsidR="00795EAC" w:rsidRDefault="00795EAC" w:rsidP="00795E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We use a or an when we mention a singular countable noun for the first time.</w:t>
      </w:r>
    </w:p>
    <w:p w14:paraId="44BED04C" w14:textId="42BF9201" w:rsidR="00795EAC" w:rsidRDefault="00795EAC" w:rsidP="00795E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We use </w:t>
      </w:r>
      <w:r w:rsidRPr="00795EAC">
        <w:rPr>
          <w:b/>
          <w:bCs/>
          <w:noProof/>
          <w:sz w:val="28"/>
        </w:rPr>
        <w:t xml:space="preserve">the </w:t>
      </w:r>
      <w:r>
        <w:rPr>
          <w:noProof/>
          <w:sz w:val="24"/>
          <w:szCs w:val="24"/>
        </w:rPr>
        <w:t>when we repeat the noun.</w:t>
      </w:r>
      <w:bookmarkStart w:id="0" w:name="_GoBack"/>
      <w:bookmarkEnd w:id="0"/>
    </w:p>
    <w:p w14:paraId="6AF0BFDD" w14:textId="27C01EC4" w:rsidR="002B560B" w:rsidRPr="00187612" w:rsidRDefault="00795EAC" w:rsidP="002B560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I met </w:t>
      </w:r>
      <w:r w:rsidRPr="00795EAC">
        <w:rPr>
          <w:b/>
          <w:bCs/>
          <w:noProof/>
          <w:sz w:val="28"/>
        </w:rPr>
        <w:t>a</w:t>
      </w:r>
      <w:r>
        <w:rPr>
          <w:noProof/>
          <w:sz w:val="24"/>
          <w:szCs w:val="24"/>
        </w:rPr>
        <w:t xml:space="preserve"> girl. </w:t>
      </w:r>
      <w:r w:rsidRPr="00795EAC">
        <w:rPr>
          <w:b/>
          <w:bCs/>
          <w:noProof/>
          <w:sz w:val="28"/>
        </w:rPr>
        <w:t>The</w:t>
      </w:r>
      <w:r>
        <w:rPr>
          <w:noProof/>
          <w:sz w:val="24"/>
          <w:szCs w:val="24"/>
        </w:rPr>
        <w:t xml:space="preserve"> girl was going to school.</w:t>
      </w:r>
    </w:p>
    <w:p w14:paraId="0888884C" w14:textId="77777777" w:rsidR="002B560B" w:rsidRDefault="002B560B" w:rsidP="002B56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C56F1DC" w14:textId="77777777" w:rsidR="002B560B" w:rsidRDefault="002B560B" w:rsidP="002B56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A64BC22" w14:textId="77777777" w:rsidR="002B560B" w:rsidRPr="002B560B" w:rsidRDefault="002B560B" w:rsidP="002B560B">
      <w:pPr>
        <w:rPr>
          <w:rFonts w:ascii="Arial" w:hAnsi="Arial" w:cs="Arial"/>
          <w:noProof/>
          <w:sz w:val="20"/>
          <w:szCs w:val="20"/>
        </w:rPr>
      </w:pPr>
    </w:p>
    <w:p w14:paraId="2EDA247D" w14:textId="01B6ACA0" w:rsidR="00CF31C5" w:rsidRPr="002B560B" w:rsidRDefault="00CF31C5" w:rsidP="00795EAC">
      <w:pPr>
        <w:rPr>
          <w:noProof/>
          <w:sz w:val="20"/>
          <w:szCs w:val="20"/>
        </w:rPr>
      </w:pPr>
    </w:p>
    <w:sectPr w:rsidR="00CF31C5" w:rsidRPr="002B560B" w:rsidSect="002B560B">
      <w:pgSz w:w="12240" w:h="15840"/>
      <w:pgMar w:top="720" w:right="7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8A"/>
    <w:rsid w:val="00017B66"/>
    <w:rsid w:val="00187612"/>
    <w:rsid w:val="001B5847"/>
    <w:rsid w:val="001C42C7"/>
    <w:rsid w:val="00247CE3"/>
    <w:rsid w:val="002B560B"/>
    <w:rsid w:val="002C078A"/>
    <w:rsid w:val="00424FE8"/>
    <w:rsid w:val="0047178D"/>
    <w:rsid w:val="006169F6"/>
    <w:rsid w:val="00652A08"/>
    <w:rsid w:val="00692024"/>
    <w:rsid w:val="00795EAC"/>
    <w:rsid w:val="008A5F99"/>
    <w:rsid w:val="009A7D51"/>
    <w:rsid w:val="00A72BB0"/>
    <w:rsid w:val="00B02E57"/>
    <w:rsid w:val="00B60D6F"/>
    <w:rsid w:val="00BE0389"/>
    <w:rsid w:val="00BF72F3"/>
    <w:rsid w:val="00CF31C5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32F1"/>
  <w15:chartTrackingRefBased/>
  <w15:docId w15:val="{ED4E52D7-15AE-474A-9177-52614E4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2C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2C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2C7"/>
    <w:rPr>
      <w:b/>
      <w:bCs/>
      <w:sz w:val="20"/>
      <w:szCs w:val="25"/>
    </w:rPr>
  </w:style>
  <w:style w:type="character" w:customStyle="1" w:styleId="html-tag">
    <w:name w:val="html-tag"/>
    <w:basedOn w:val="DefaultParagraphFont"/>
    <w:rsid w:val="00CF31C5"/>
  </w:style>
  <w:style w:type="character" w:customStyle="1" w:styleId="html-attribute-name">
    <w:name w:val="html-attribute-name"/>
    <w:basedOn w:val="DefaultParagraphFont"/>
    <w:rsid w:val="00CF31C5"/>
  </w:style>
  <w:style w:type="character" w:customStyle="1" w:styleId="html-attribute-value">
    <w:name w:val="html-attribute-value"/>
    <w:basedOn w:val="DefaultParagraphFont"/>
    <w:rsid w:val="00CF31C5"/>
  </w:style>
  <w:style w:type="paragraph" w:styleId="NoSpacing">
    <w:name w:val="No Spacing"/>
    <w:uiPriority w:val="1"/>
    <w:qFormat/>
    <w:rsid w:val="00FD3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37</cp:revision>
  <dcterms:created xsi:type="dcterms:W3CDTF">2021-03-12T09:35:00Z</dcterms:created>
  <dcterms:modified xsi:type="dcterms:W3CDTF">2021-03-15T09:16:00Z</dcterms:modified>
</cp:coreProperties>
</file>